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1F9AE7D" w14:textId="77777777" w:rsidR="00C93B64" w:rsidRPr="005D0FA5" w:rsidRDefault="00C93B64">
      <w:pPr>
        <w:rPr>
          <w:sz w:val="20"/>
          <w:szCs w:val="20"/>
          <w:u w:val="single"/>
        </w:rPr>
      </w:pPr>
    </w:p>
    <w:p w14:paraId="12A7EA33" w14:textId="77777777" w:rsidR="00C93B64" w:rsidRPr="005D0FA5" w:rsidRDefault="00000000">
      <w:pPr>
        <w:rPr>
          <w:sz w:val="20"/>
          <w:szCs w:val="20"/>
          <w:u w:val="single"/>
        </w:rPr>
      </w:pPr>
      <w:r w:rsidRPr="005D0FA5">
        <w:rPr>
          <w:sz w:val="20"/>
          <w:szCs w:val="20"/>
          <w:u w:val="single"/>
        </w:rPr>
        <w:t>Petiční výbor:</w:t>
      </w:r>
    </w:p>
    <w:p w14:paraId="4ED05282" w14:textId="16E46061" w:rsidR="00C93B64" w:rsidRPr="005D0FA5" w:rsidRDefault="00000000">
      <w:pPr>
        <w:rPr>
          <w:sz w:val="20"/>
          <w:szCs w:val="20"/>
          <w:highlight w:val="yellow"/>
        </w:rPr>
      </w:pPr>
      <w:r w:rsidRPr="005D0FA5">
        <w:rPr>
          <w:sz w:val="20"/>
          <w:szCs w:val="20"/>
        </w:rPr>
        <w:t>Mgr. Adam Zemek,</w:t>
      </w:r>
      <w:r w:rsidR="00DE7A83">
        <w:rPr>
          <w:sz w:val="20"/>
          <w:szCs w:val="20"/>
        </w:rPr>
        <w:t xml:space="preserve"> </w:t>
      </w:r>
      <w:r w:rsidR="00DE7A83" w:rsidRPr="00DE7A83">
        <w:rPr>
          <w:sz w:val="20"/>
          <w:szCs w:val="20"/>
        </w:rPr>
        <w:t>Rolnická 662/9, 625 00 Brno</w:t>
      </w:r>
    </w:p>
    <w:p w14:paraId="28FA36F8" w14:textId="7D0A8E60" w:rsidR="00C93B64" w:rsidRPr="005D0FA5" w:rsidRDefault="00000000">
      <w:pPr>
        <w:rPr>
          <w:sz w:val="20"/>
          <w:szCs w:val="20"/>
          <w:highlight w:val="yellow"/>
        </w:rPr>
      </w:pPr>
      <w:r w:rsidRPr="005D0FA5">
        <w:rPr>
          <w:sz w:val="20"/>
          <w:szCs w:val="20"/>
        </w:rPr>
        <w:t>Ing. David Pokorný,</w:t>
      </w:r>
      <w:r w:rsidR="005D0FA5" w:rsidRPr="005D0FA5">
        <w:rPr>
          <w:sz w:val="20"/>
          <w:szCs w:val="20"/>
        </w:rPr>
        <w:t xml:space="preserve"> Jugoslávská 588/18, 613 00 Brno</w:t>
      </w:r>
    </w:p>
    <w:p w14:paraId="221B9798" w14:textId="77777777" w:rsidR="00C93B64" w:rsidRPr="005D0FA5" w:rsidRDefault="00000000">
      <w:pPr>
        <w:rPr>
          <w:sz w:val="20"/>
          <w:szCs w:val="20"/>
        </w:rPr>
      </w:pPr>
      <w:r w:rsidRPr="005D0FA5">
        <w:rPr>
          <w:sz w:val="20"/>
          <w:szCs w:val="20"/>
        </w:rPr>
        <w:t xml:space="preserve">Bc. Petr </w:t>
      </w:r>
      <w:proofErr w:type="spellStart"/>
      <w:r w:rsidRPr="005D0FA5">
        <w:rPr>
          <w:sz w:val="20"/>
          <w:szCs w:val="20"/>
        </w:rPr>
        <w:t>Springinsfeld</w:t>
      </w:r>
      <w:proofErr w:type="spellEnd"/>
      <w:r w:rsidRPr="005D0FA5">
        <w:rPr>
          <w:sz w:val="20"/>
          <w:szCs w:val="20"/>
        </w:rPr>
        <w:t>, Údolní 599/37, 602 00 Brno</w:t>
      </w:r>
    </w:p>
    <w:p w14:paraId="17937159" w14:textId="3E5D85C7" w:rsidR="00C93B64" w:rsidRPr="005D0FA5" w:rsidRDefault="00000000">
      <w:pPr>
        <w:rPr>
          <w:sz w:val="20"/>
          <w:szCs w:val="20"/>
          <w:highlight w:val="yellow"/>
        </w:rPr>
      </w:pPr>
      <w:r w:rsidRPr="005D0FA5">
        <w:rPr>
          <w:sz w:val="20"/>
          <w:szCs w:val="20"/>
        </w:rPr>
        <w:t>Mgr.</w:t>
      </w:r>
      <w:r w:rsidR="00DE7A83">
        <w:rPr>
          <w:sz w:val="20"/>
          <w:szCs w:val="20"/>
        </w:rPr>
        <w:t xml:space="preserve"> et Mgr.</w:t>
      </w:r>
      <w:r w:rsidRPr="005D0FA5">
        <w:rPr>
          <w:sz w:val="20"/>
          <w:szCs w:val="20"/>
        </w:rPr>
        <w:t xml:space="preserve"> Marek </w:t>
      </w:r>
      <w:proofErr w:type="spellStart"/>
      <w:r w:rsidRPr="005D0FA5">
        <w:rPr>
          <w:sz w:val="20"/>
          <w:szCs w:val="20"/>
        </w:rPr>
        <w:t>Šoška</w:t>
      </w:r>
      <w:proofErr w:type="spellEnd"/>
      <w:r w:rsidRPr="005D0FA5">
        <w:rPr>
          <w:sz w:val="20"/>
          <w:szCs w:val="20"/>
        </w:rPr>
        <w:t>,</w:t>
      </w:r>
      <w:r w:rsidR="005D0FA5" w:rsidRPr="005D0FA5">
        <w:rPr>
          <w:sz w:val="20"/>
          <w:szCs w:val="20"/>
        </w:rPr>
        <w:t xml:space="preserve"> Jugoslávská 588/18, 613 00 Brno</w:t>
      </w:r>
    </w:p>
    <w:p w14:paraId="0E700F9E" w14:textId="77777777" w:rsidR="00C93B64" w:rsidRPr="005D0FA5" w:rsidRDefault="00C93B64">
      <w:pPr>
        <w:rPr>
          <w:sz w:val="20"/>
          <w:szCs w:val="20"/>
        </w:rPr>
      </w:pPr>
    </w:p>
    <w:p w14:paraId="3B0FF1A9" w14:textId="14F9AE25" w:rsidR="005D0FA5" w:rsidRPr="005D0FA5" w:rsidRDefault="005D0FA5" w:rsidP="005D0FA5">
      <w:pPr>
        <w:jc w:val="center"/>
        <w:rPr>
          <w:b/>
          <w:bCs/>
          <w:sz w:val="36"/>
          <w:szCs w:val="36"/>
        </w:rPr>
      </w:pPr>
      <w:r w:rsidRPr="005D0FA5">
        <w:rPr>
          <w:b/>
          <w:bCs/>
          <w:sz w:val="36"/>
          <w:szCs w:val="36"/>
        </w:rPr>
        <w:t>Petice za přesun Památníku rudoarmějců z Moravského náměstí v Brně</w:t>
      </w:r>
    </w:p>
    <w:p w14:paraId="21B692E6" w14:textId="77777777" w:rsidR="00C93B64" w:rsidRPr="005D0FA5" w:rsidRDefault="00C93B64">
      <w:pPr>
        <w:jc w:val="center"/>
        <w:rPr>
          <w:sz w:val="24"/>
          <w:szCs w:val="24"/>
        </w:rPr>
      </w:pPr>
    </w:p>
    <w:p w14:paraId="742E5240" w14:textId="7625AA04" w:rsidR="00C93B64" w:rsidRPr="005D0FA5" w:rsidRDefault="00000000">
      <w:pPr>
        <w:jc w:val="both"/>
      </w:pPr>
      <w:r w:rsidRPr="005D0FA5">
        <w:rPr>
          <w:b/>
          <w:bCs/>
        </w:rPr>
        <w:t>My, níže podepsaní občané,</w:t>
      </w:r>
      <w:r w:rsidRPr="005D0FA5">
        <w:t xml:space="preserve"> se obracíme na Zastupitelstvo města Brna s žádostí o zahájení procesu přesunu </w:t>
      </w:r>
      <w:r w:rsidR="005D0FA5">
        <w:t>Památníku rudoarmějců, který</w:t>
      </w:r>
      <w:r w:rsidRPr="005D0FA5">
        <w:t xml:space="preserve"> je umístěn ve východní části Moravského náměstí, a zahájení odborné </w:t>
      </w:r>
      <w:r w:rsidR="005D0FA5" w:rsidRPr="005D0FA5">
        <w:t>diskuse</w:t>
      </w:r>
      <w:r w:rsidRPr="005D0FA5">
        <w:t xml:space="preserve"> nad efektivnějším a vhodnějším využitím tohoto místa.</w:t>
      </w:r>
    </w:p>
    <w:p w14:paraId="30165324" w14:textId="77777777" w:rsidR="00C93B64" w:rsidRPr="005D0FA5" w:rsidRDefault="00C93B64">
      <w:pPr>
        <w:jc w:val="both"/>
      </w:pPr>
    </w:p>
    <w:p w14:paraId="63806983" w14:textId="5BEF6D0E" w:rsidR="00C93B64" w:rsidRPr="005D0FA5" w:rsidRDefault="00000000">
      <w:pPr>
        <w:jc w:val="both"/>
      </w:pPr>
      <w:r w:rsidRPr="005D0FA5">
        <w:t xml:space="preserve">Respektujeme zásluhy sovětské armády </w:t>
      </w:r>
      <w:r w:rsidR="005D0FA5" w:rsidRPr="005D0FA5">
        <w:t>na porážce</w:t>
      </w:r>
      <w:r w:rsidRPr="005D0FA5">
        <w:t xml:space="preserve"> nacismu v roce 1945 a ctíme památku všech padlých, kteří se na ní podíleli. Zároveň však považujeme za důležité rozlišovat mezi důstojnou pietní připomínkou obětí války a monumentální oslavou armády a ideologie, která</w:t>
      </w:r>
      <w:r w:rsidR="005D0FA5">
        <w:t> </w:t>
      </w:r>
      <w:r w:rsidRPr="005D0FA5">
        <w:t>se po válce stala nástrojem totalitního režimu v Československu.</w:t>
      </w:r>
    </w:p>
    <w:p w14:paraId="505CB3D6" w14:textId="77777777" w:rsidR="00C93B64" w:rsidRPr="005D0FA5" w:rsidRDefault="00C93B64">
      <w:pPr>
        <w:jc w:val="both"/>
      </w:pPr>
    </w:p>
    <w:p w14:paraId="0F6BEC24" w14:textId="77777777" w:rsidR="00C93B64" w:rsidRPr="005D0FA5" w:rsidRDefault="00000000">
      <w:pPr>
        <w:jc w:val="both"/>
      </w:pPr>
      <w:r w:rsidRPr="005D0FA5">
        <w:t>Současná podoba sochy vznikla v roce 1955 v období komunistické totality a nese jasné znaky ideologické propagace tehdejší moci, která věznila, mučila a popravovala vlastní obyvatelstvo. Symbolika srpu a kladiva, monumentální měřítko i původní koncepce díla neodpovídají hodnotám demokratické společnosti ani charakteru moderního veřejného prostoru v centru města.</w:t>
      </w:r>
    </w:p>
    <w:p w14:paraId="3A4EDAEC" w14:textId="77777777" w:rsidR="00C93B64" w:rsidRPr="005D0FA5" w:rsidRDefault="00C93B64">
      <w:pPr>
        <w:jc w:val="both"/>
      </w:pPr>
    </w:p>
    <w:p w14:paraId="7E317243" w14:textId="77777777" w:rsidR="00C93B64" w:rsidRPr="005D0FA5" w:rsidRDefault="00000000">
      <w:pPr>
        <w:jc w:val="both"/>
      </w:pPr>
      <w:r w:rsidRPr="005D0FA5">
        <w:t>Domníváme se, že Moravské náměstí má potenciál být otevřeným a živým veřejným prostorem sloužícím lidem všech generací k setkávání, odpočinku a každodennímu užívání. Dominantní ideologický monument tomuto pojetí neodpovídá a omezuje možnosti dalšího rozvoje tohoto významného městského prostoru.</w:t>
      </w:r>
    </w:p>
    <w:p w14:paraId="49F96F12" w14:textId="77777777" w:rsidR="00C93B64" w:rsidRPr="005D0FA5" w:rsidRDefault="00C93B64">
      <w:pPr>
        <w:jc w:val="both"/>
      </w:pPr>
    </w:p>
    <w:p w14:paraId="0126F3C3" w14:textId="6F97D6E5" w:rsidR="00C93B64" w:rsidRPr="005D0FA5" w:rsidRDefault="00000000">
      <w:pPr>
        <w:jc w:val="both"/>
      </w:pPr>
      <w:r w:rsidRPr="005D0FA5">
        <w:t>Navrhujeme proto, aby byla socha přesunuta na jiné vhodné a důstojné místo, například do</w:t>
      </w:r>
      <w:r w:rsidR="005D0FA5">
        <w:t> </w:t>
      </w:r>
      <w:r w:rsidRPr="005D0FA5">
        <w:t>areálu vojenského hřbitova v Brně nebo do jiného kontextu, který odpovídá jejímu historickému charakteru. Takový krok by umožnil zachovat historickou paměť, aniž by ideologická symbolika zůstávala v centru města.</w:t>
      </w:r>
    </w:p>
    <w:p w14:paraId="4E623ABC" w14:textId="77777777" w:rsidR="00C93B64" w:rsidRPr="005D0FA5" w:rsidRDefault="00C93B64">
      <w:pPr>
        <w:jc w:val="both"/>
      </w:pPr>
    </w:p>
    <w:p w14:paraId="304A4E16" w14:textId="77777777" w:rsidR="00EA298F" w:rsidRDefault="00000000">
      <w:pPr>
        <w:jc w:val="both"/>
      </w:pPr>
      <w:r w:rsidRPr="005D0FA5">
        <w:t>Zároveň vyzýváme město Brno, aby zahájilo otevřený a transparentní proces, do něhož budou zapojeni odborníci z řad historiků, urbanistů, architektů, památkářů i širší veřejnost. Cílem tohoto procesu by měla být modernizace další části Moravského náměstí do podoby kvalitního veřejného prostoru odpovídajícího potřebám současného města a jeho obyvatel.</w:t>
      </w:r>
    </w:p>
    <w:p w14:paraId="4CE5B284" w14:textId="77777777" w:rsidR="00EA298F" w:rsidRDefault="00EA298F">
      <w:pPr>
        <w:jc w:val="both"/>
      </w:pPr>
    </w:p>
    <w:p w14:paraId="647BA31C" w14:textId="543DD646" w:rsidR="00C93B64" w:rsidRPr="005D0FA5" w:rsidRDefault="00000000">
      <w:pPr>
        <w:jc w:val="both"/>
      </w:pPr>
      <w:r w:rsidRPr="005D0FA5">
        <w:t xml:space="preserve">Žádáme statutární město Brno, aby se touto peticí zabývalo v souladu s platnou legislativou, zahájilo kroky směřující k přesunu </w:t>
      </w:r>
      <w:r w:rsidR="00EA298F">
        <w:t>památníku</w:t>
      </w:r>
      <w:r w:rsidRPr="005D0FA5">
        <w:t xml:space="preserve"> a informovalo veřejnost o dalším postupu.</w:t>
      </w:r>
    </w:p>
    <w:p w14:paraId="762D5477" w14:textId="77777777" w:rsidR="00C93B64" w:rsidRPr="005D0FA5" w:rsidRDefault="00C93B64">
      <w:pPr>
        <w:jc w:val="both"/>
      </w:pPr>
    </w:p>
    <w:p w14:paraId="440E5DA1" w14:textId="77777777" w:rsidR="00C93B64" w:rsidRPr="005D0FA5" w:rsidRDefault="00000000">
      <w:pPr>
        <w:jc w:val="both"/>
        <w:rPr>
          <w:b/>
          <w:bCs/>
          <w:sz w:val="24"/>
          <w:szCs w:val="24"/>
        </w:rPr>
      </w:pPr>
      <w:r w:rsidRPr="005D0FA5">
        <w:t>Věříme, že Brno dokáže přistupovat ke své historii s respektem a zároveň vytvářet veřejný prostor, který je otevřený, důstojný a slouží především lidem.</w:t>
      </w:r>
    </w:p>
    <w:p w14:paraId="762AC1D3" w14:textId="487B0AE7" w:rsidR="00C93B64" w:rsidRPr="005D0FA5" w:rsidRDefault="00000000">
      <w:pPr>
        <w:jc w:val="center"/>
        <w:rPr>
          <w:b/>
          <w:bCs/>
          <w:sz w:val="36"/>
          <w:szCs w:val="36"/>
        </w:rPr>
      </w:pPr>
      <w:r w:rsidRPr="005D0FA5">
        <w:rPr>
          <w:b/>
          <w:bCs/>
          <w:sz w:val="36"/>
          <w:szCs w:val="36"/>
        </w:rPr>
        <w:lastRenderedPageBreak/>
        <w:t xml:space="preserve">Petice za přesun </w:t>
      </w:r>
      <w:r w:rsidR="005D0FA5" w:rsidRPr="005D0FA5">
        <w:rPr>
          <w:b/>
          <w:bCs/>
          <w:sz w:val="36"/>
          <w:szCs w:val="36"/>
        </w:rPr>
        <w:t xml:space="preserve">Památníku rudoarmějců </w:t>
      </w:r>
      <w:r w:rsidRPr="005D0FA5">
        <w:rPr>
          <w:b/>
          <w:bCs/>
          <w:sz w:val="36"/>
          <w:szCs w:val="36"/>
        </w:rPr>
        <w:t>z</w:t>
      </w:r>
      <w:r w:rsidR="005D0FA5" w:rsidRPr="005D0FA5">
        <w:rPr>
          <w:b/>
          <w:bCs/>
          <w:sz w:val="36"/>
          <w:szCs w:val="36"/>
        </w:rPr>
        <w:t> </w:t>
      </w:r>
      <w:r w:rsidRPr="005D0FA5">
        <w:rPr>
          <w:b/>
          <w:bCs/>
          <w:sz w:val="36"/>
          <w:szCs w:val="36"/>
        </w:rPr>
        <w:t>Moravského náměstí v Brně</w:t>
      </w:r>
    </w:p>
    <w:p w14:paraId="615AC1C6" w14:textId="77777777" w:rsidR="00C93B64" w:rsidRPr="005D0FA5" w:rsidRDefault="00C93B64">
      <w:pPr>
        <w:rPr>
          <w:b/>
          <w:bCs/>
          <w:sz w:val="20"/>
          <w:szCs w:val="20"/>
        </w:rPr>
      </w:pPr>
    </w:p>
    <w:tbl>
      <w:tblPr>
        <w:tblStyle w:val="a"/>
        <w:tblW w:w="10206" w:type="dxa"/>
        <w:tblInd w:w="-577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600" w:firstRow="0" w:lastRow="0" w:firstColumn="0" w:lastColumn="0" w:noHBand="1" w:noVBand="1"/>
      </w:tblPr>
      <w:tblGrid>
        <w:gridCol w:w="570"/>
        <w:gridCol w:w="2125"/>
        <w:gridCol w:w="2125"/>
        <w:gridCol w:w="3260"/>
        <w:gridCol w:w="2126"/>
      </w:tblGrid>
      <w:tr w:rsidR="005D0FA5" w:rsidRPr="005D0FA5" w14:paraId="15E4C30E" w14:textId="77777777" w:rsidTr="005D0FA5"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C8A829" w14:textId="77777777" w:rsidR="005D0FA5" w:rsidRPr="005D0FA5" w:rsidRDefault="005D0FA5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39E827ED" w14:textId="77777777" w:rsidR="005D0FA5" w:rsidRPr="005D0FA5" w:rsidRDefault="005D0FA5" w:rsidP="005D0FA5">
            <w:pPr>
              <w:widowControl w:val="0"/>
              <w:spacing w:line="240" w:lineRule="auto"/>
              <w:ind w:left="720" w:hanging="720"/>
              <w:jc w:val="center"/>
              <w:rPr>
                <w:b/>
                <w:bCs/>
              </w:rPr>
            </w:pPr>
            <w:r w:rsidRPr="005D0FA5">
              <w:rPr>
                <w:b/>
                <w:bCs/>
              </w:rPr>
              <w:t>Jméno</w:t>
            </w: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1A5092D4" w14:textId="77777777" w:rsidR="005D0FA5" w:rsidRPr="005D0FA5" w:rsidRDefault="005D0FA5" w:rsidP="005D0FA5">
            <w:pPr>
              <w:widowControl w:val="0"/>
              <w:spacing w:line="240" w:lineRule="auto"/>
              <w:ind w:left="720" w:hanging="720"/>
              <w:jc w:val="center"/>
              <w:rPr>
                <w:b/>
                <w:bCs/>
              </w:rPr>
            </w:pPr>
            <w:r w:rsidRPr="005D0FA5">
              <w:rPr>
                <w:b/>
                <w:bCs/>
              </w:rPr>
              <w:t>Příjmení</w:t>
            </w: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4A648BF9" w14:textId="61A0A35D" w:rsidR="005D0FA5" w:rsidRPr="005D0FA5" w:rsidRDefault="005D0FA5" w:rsidP="005D0FA5">
            <w:pPr>
              <w:widowControl w:val="0"/>
              <w:spacing w:line="240" w:lineRule="auto"/>
              <w:ind w:left="609" w:hanging="720"/>
              <w:jc w:val="center"/>
            </w:pPr>
            <w:r w:rsidRPr="005D0FA5">
              <w:rPr>
                <w:b/>
                <w:bCs/>
              </w:rPr>
              <w:t>Bydliště</w:t>
            </w:r>
          </w:p>
          <w:p w14:paraId="201D9FCA" w14:textId="1AFA70ED" w:rsidR="005D0FA5" w:rsidRPr="005D0FA5" w:rsidRDefault="005D0FA5" w:rsidP="005D0FA5">
            <w:pPr>
              <w:widowControl w:val="0"/>
              <w:spacing w:line="240" w:lineRule="auto"/>
              <w:ind w:left="609" w:hanging="720"/>
              <w:jc w:val="center"/>
              <w:rPr>
                <w:sz w:val="16"/>
                <w:szCs w:val="16"/>
              </w:rPr>
            </w:pPr>
            <w:r w:rsidRPr="005D0FA5">
              <w:rPr>
                <w:sz w:val="16"/>
                <w:szCs w:val="16"/>
              </w:rPr>
              <w:t xml:space="preserve">(Ulice a </w:t>
            </w:r>
            <w:r w:rsidR="006D03A7">
              <w:rPr>
                <w:sz w:val="16"/>
                <w:szCs w:val="16"/>
              </w:rPr>
              <w:t>město</w:t>
            </w:r>
            <w:r w:rsidRPr="005D0FA5">
              <w:rPr>
                <w:sz w:val="16"/>
                <w:szCs w:val="16"/>
              </w:rPr>
              <w:t>, např.</w:t>
            </w:r>
            <w:r w:rsidR="006D03A7">
              <w:rPr>
                <w:sz w:val="16"/>
                <w:szCs w:val="16"/>
              </w:rPr>
              <w:t xml:space="preserve"> Údolní 37, Brno</w:t>
            </w:r>
            <w:r w:rsidRPr="005D0FA5">
              <w:rPr>
                <w:sz w:val="16"/>
                <w:szCs w:val="16"/>
              </w:rPr>
              <w:t>)</w:t>
            </w: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  <w:vAlign w:val="center"/>
          </w:tcPr>
          <w:p w14:paraId="2B87DAE1" w14:textId="77777777" w:rsidR="005D0FA5" w:rsidRPr="005D0FA5" w:rsidRDefault="005D0FA5" w:rsidP="005D0FA5">
            <w:pPr>
              <w:widowControl w:val="0"/>
              <w:spacing w:line="240" w:lineRule="auto"/>
              <w:ind w:left="720" w:hanging="720"/>
              <w:jc w:val="center"/>
              <w:rPr>
                <w:b/>
                <w:bCs/>
              </w:rPr>
            </w:pPr>
            <w:r w:rsidRPr="005D0FA5">
              <w:rPr>
                <w:b/>
                <w:bCs/>
              </w:rPr>
              <w:t>Podpis</w:t>
            </w:r>
          </w:p>
        </w:tc>
      </w:tr>
      <w:tr w:rsidR="00C93B64" w:rsidRPr="005D0FA5" w14:paraId="5C6520B1" w14:textId="77777777" w:rsidTr="005D0FA5"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41BB759" w14:textId="77777777" w:rsidR="00C93B64" w:rsidRPr="005D0FA5" w:rsidRDefault="00000000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  <w:r w:rsidRPr="005D0FA5">
              <w:rPr>
                <w:sz w:val="24"/>
                <w:szCs w:val="24"/>
              </w:rPr>
              <w:t>1.</w:t>
            </w: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557AD8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67C13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E2A2F1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91E0AD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</w:tr>
      <w:tr w:rsidR="00C93B64" w:rsidRPr="005D0FA5" w14:paraId="4416C314" w14:textId="77777777" w:rsidTr="005D0FA5"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EA409F5" w14:textId="77777777" w:rsidR="00C93B64" w:rsidRPr="005D0FA5" w:rsidRDefault="00000000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  <w:r w:rsidRPr="005D0FA5">
              <w:rPr>
                <w:sz w:val="24"/>
                <w:szCs w:val="24"/>
              </w:rPr>
              <w:t>2.</w:t>
            </w: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1EC5CE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76CD1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D3666DD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151D6E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</w:tr>
      <w:tr w:rsidR="00C93B64" w:rsidRPr="005D0FA5" w14:paraId="1F98A11E" w14:textId="77777777" w:rsidTr="005D0FA5"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8469FFF" w14:textId="77777777" w:rsidR="00C93B64" w:rsidRPr="005D0FA5" w:rsidRDefault="00000000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  <w:r w:rsidRPr="005D0FA5">
              <w:rPr>
                <w:sz w:val="24"/>
                <w:szCs w:val="24"/>
              </w:rPr>
              <w:t>3.</w:t>
            </w: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74C94A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35AD296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4D6888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AB01169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</w:tr>
      <w:tr w:rsidR="00C93B64" w:rsidRPr="005D0FA5" w14:paraId="2C766CEA" w14:textId="77777777" w:rsidTr="005D0FA5"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69C9AD" w14:textId="77777777" w:rsidR="00C93B64" w:rsidRPr="005D0FA5" w:rsidRDefault="00000000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  <w:r w:rsidRPr="005D0FA5">
              <w:rPr>
                <w:sz w:val="24"/>
                <w:szCs w:val="24"/>
              </w:rPr>
              <w:t>4.</w:t>
            </w: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E6ABA28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F744EDE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C029FA6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BB366A9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</w:tr>
      <w:tr w:rsidR="00C93B64" w:rsidRPr="005D0FA5" w14:paraId="6B7C2736" w14:textId="77777777" w:rsidTr="005D0FA5"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63D08E0" w14:textId="77777777" w:rsidR="00C93B64" w:rsidRPr="005D0FA5" w:rsidRDefault="00000000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  <w:r w:rsidRPr="005D0FA5">
              <w:rPr>
                <w:sz w:val="24"/>
                <w:szCs w:val="24"/>
              </w:rPr>
              <w:t>5.</w:t>
            </w: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E8A583B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C67CDFD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5634CE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734B121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</w:tr>
      <w:tr w:rsidR="00C93B64" w:rsidRPr="005D0FA5" w14:paraId="32138158" w14:textId="77777777" w:rsidTr="005D0FA5"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F935DC" w14:textId="77777777" w:rsidR="00C93B64" w:rsidRPr="005D0FA5" w:rsidRDefault="00000000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  <w:r w:rsidRPr="005D0FA5">
              <w:rPr>
                <w:sz w:val="24"/>
                <w:szCs w:val="24"/>
              </w:rPr>
              <w:t>6.</w:t>
            </w: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93FA7C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FD3E6A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503A68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8DD6FB7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</w:tr>
      <w:tr w:rsidR="00C93B64" w:rsidRPr="005D0FA5" w14:paraId="21F96FD4" w14:textId="77777777" w:rsidTr="005D0FA5"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155D9D9" w14:textId="77777777" w:rsidR="00C93B64" w:rsidRPr="005D0FA5" w:rsidRDefault="00000000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  <w:r w:rsidRPr="005D0FA5">
              <w:rPr>
                <w:sz w:val="24"/>
                <w:szCs w:val="24"/>
              </w:rPr>
              <w:t>7.</w:t>
            </w: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5931B3F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890951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374291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017BDC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</w:tr>
      <w:tr w:rsidR="00C93B64" w:rsidRPr="005D0FA5" w14:paraId="5A18B895" w14:textId="77777777" w:rsidTr="005D0FA5"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43E7BC" w14:textId="77777777" w:rsidR="00C93B64" w:rsidRPr="005D0FA5" w:rsidRDefault="00000000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  <w:r w:rsidRPr="005D0FA5">
              <w:rPr>
                <w:sz w:val="24"/>
                <w:szCs w:val="24"/>
              </w:rPr>
              <w:t>8.</w:t>
            </w: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D1E21B1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FF49A9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7B9A160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770B692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</w:tr>
      <w:tr w:rsidR="00C93B64" w:rsidRPr="005D0FA5" w14:paraId="2E0EA0B4" w14:textId="77777777" w:rsidTr="005D0FA5"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16E1927" w14:textId="77777777" w:rsidR="00C93B64" w:rsidRPr="005D0FA5" w:rsidRDefault="00000000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  <w:r w:rsidRPr="005D0FA5">
              <w:rPr>
                <w:sz w:val="24"/>
                <w:szCs w:val="24"/>
              </w:rPr>
              <w:t>9.</w:t>
            </w: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C7ABA8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211389B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9B558F8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D22E096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</w:tr>
      <w:tr w:rsidR="00C93B64" w:rsidRPr="005D0FA5" w14:paraId="51250883" w14:textId="77777777" w:rsidTr="005D0FA5"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37D470" w14:textId="77777777" w:rsidR="00C93B64" w:rsidRPr="005D0FA5" w:rsidRDefault="00000000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  <w:r w:rsidRPr="005D0FA5">
              <w:rPr>
                <w:sz w:val="24"/>
                <w:szCs w:val="24"/>
              </w:rPr>
              <w:t>10.</w:t>
            </w: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2DD8542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74E1423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967676C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F75281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</w:tr>
      <w:tr w:rsidR="00C93B64" w:rsidRPr="005D0FA5" w14:paraId="3A25B228" w14:textId="77777777" w:rsidTr="005D0FA5"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C467C7" w14:textId="77777777" w:rsidR="00C93B64" w:rsidRPr="005D0FA5" w:rsidRDefault="00000000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  <w:r w:rsidRPr="005D0FA5">
              <w:rPr>
                <w:sz w:val="24"/>
                <w:szCs w:val="24"/>
              </w:rPr>
              <w:t>11.</w:t>
            </w: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DCDFD22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274D1E6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6A54883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DB890F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</w:tr>
      <w:tr w:rsidR="00C93B64" w:rsidRPr="005D0FA5" w14:paraId="63D5C292" w14:textId="77777777" w:rsidTr="005D0FA5"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307ABA" w14:textId="77777777" w:rsidR="00C93B64" w:rsidRPr="005D0FA5" w:rsidRDefault="00000000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  <w:r w:rsidRPr="005D0FA5">
              <w:rPr>
                <w:sz w:val="24"/>
                <w:szCs w:val="24"/>
              </w:rPr>
              <w:t>12.</w:t>
            </w: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5E11561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6FDDB9E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DF0AC5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EAD279E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</w:tr>
      <w:tr w:rsidR="00C93B64" w:rsidRPr="005D0FA5" w14:paraId="11DFA1E1" w14:textId="77777777" w:rsidTr="005D0FA5"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9643A4" w14:textId="77777777" w:rsidR="00C93B64" w:rsidRPr="005D0FA5" w:rsidRDefault="00000000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  <w:r w:rsidRPr="005D0FA5">
              <w:rPr>
                <w:sz w:val="24"/>
                <w:szCs w:val="24"/>
              </w:rPr>
              <w:t>13.</w:t>
            </w: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1ADB3F0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DCAAFE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F98C3F0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1BD16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</w:tr>
      <w:tr w:rsidR="00C93B64" w:rsidRPr="005D0FA5" w14:paraId="6DA434A7" w14:textId="77777777" w:rsidTr="005D0FA5"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B51E0A6" w14:textId="77777777" w:rsidR="00C93B64" w:rsidRPr="005D0FA5" w:rsidRDefault="00000000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  <w:r w:rsidRPr="005D0FA5">
              <w:rPr>
                <w:sz w:val="24"/>
                <w:szCs w:val="24"/>
              </w:rPr>
              <w:t>14.</w:t>
            </w: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241BB8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7482C66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6DC14A1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4103A95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</w:tr>
      <w:tr w:rsidR="00C93B64" w:rsidRPr="005D0FA5" w14:paraId="1E124783" w14:textId="77777777" w:rsidTr="005D0FA5"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F84D24B" w14:textId="77777777" w:rsidR="00C93B64" w:rsidRPr="005D0FA5" w:rsidRDefault="00000000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  <w:r w:rsidRPr="005D0FA5">
              <w:rPr>
                <w:sz w:val="24"/>
                <w:szCs w:val="24"/>
              </w:rPr>
              <w:t>15.</w:t>
            </w: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584692E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3C3CCB3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990B156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F026EE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</w:tr>
      <w:tr w:rsidR="00C93B64" w:rsidRPr="005D0FA5" w14:paraId="60D08BAC" w14:textId="77777777" w:rsidTr="005D0FA5"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E4E3845" w14:textId="77777777" w:rsidR="00C93B64" w:rsidRPr="005D0FA5" w:rsidRDefault="00000000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  <w:r w:rsidRPr="005D0FA5">
              <w:rPr>
                <w:sz w:val="24"/>
                <w:szCs w:val="24"/>
              </w:rPr>
              <w:t>16.</w:t>
            </w: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9D17413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35EE1E8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A0D556C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C930FC3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</w:tr>
      <w:tr w:rsidR="00C93B64" w:rsidRPr="005D0FA5" w14:paraId="6715C580" w14:textId="77777777" w:rsidTr="005D0FA5"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B8B2B9D" w14:textId="77777777" w:rsidR="00C93B64" w:rsidRPr="005D0FA5" w:rsidRDefault="00000000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  <w:r w:rsidRPr="005D0FA5">
              <w:rPr>
                <w:sz w:val="24"/>
                <w:szCs w:val="24"/>
              </w:rPr>
              <w:t>17.</w:t>
            </w: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514EF9D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39421C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2AA117B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16D3EF9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</w:tr>
      <w:tr w:rsidR="00C93B64" w:rsidRPr="005D0FA5" w14:paraId="663DA7A7" w14:textId="77777777" w:rsidTr="005D0FA5"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946B7AF" w14:textId="77777777" w:rsidR="00C93B64" w:rsidRPr="005D0FA5" w:rsidRDefault="00000000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  <w:r w:rsidRPr="005D0FA5">
              <w:rPr>
                <w:sz w:val="24"/>
                <w:szCs w:val="24"/>
              </w:rPr>
              <w:t>18.</w:t>
            </w: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9019BE7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DC6B2E8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CA146C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57E382B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</w:tr>
      <w:tr w:rsidR="00C93B64" w:rsidRPr="005D0FA5" w14:paraId="1FAAAE76" w14:textId="77777777" w:rsidTr="005D0FA5"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655B04B" w14:textId="77777777" w:rsidR="00C93B64" w:rsidRPr="005D0FA5" w:rsidRDefault="00000000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  <w:r w:rsidRPr="005D0FA5">
              <w:rPr>
                <w:sz w:val="24"/>
                <w:szCs w:val="24"/>
              </w:rPr>
              <w:t>19.</w:t>
            </w: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0592C67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8092842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25A58B4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09A278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</w:tr>
      <w:tr w:rsidR="00C93B64" w:rsidRPr="005D0FA5" w14:paraId="4AAB57D2" w14:textId="77777777" w:rsidTr="005D0FA5"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1F3A8AD" w14:textId="77777777" w:rsidR="00C93B64" w:rsidRPr="005D0FA5" w:rsidRDefault="00000000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  <w:r w:rsidRPr="005D0FA5">
              <w:rPr>
                <w:sz w:val="24"/>
                <w:szCs w:val="24"/>
              </w:rPr>
              <w:t>20.</w:t>
            </w: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9ADD73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F2E4E21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E784185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6767D22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</w:tr>
      <w:tr w:rsidR="00C93B64" w:rsidRPr="005D0FA5" w14:paraId="7A75F927" w14:textId="77777777" w:rsidTr="005D0FA5"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A54DE4B" w14:textId="77777777" w:rsidR="00C93B64" w:rsidRPr="005D0FA5" w:rsidRDefault="00000000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  <w:r w:rsidRPr="005D0FA5">
              <w:rPr>
                <w:sz w:val="24"/>
                <w:szCs w:val="24"/>
              </w:rPr>
              <w:t>21.</w:t>
            </w: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4E0B645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BBD3270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4449D18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074B9A95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</w:tr>
      <w:tr w:rsidR="00C93B64" w:rsidRPr="005D0FA5" w14:paraId="4B30D775" w14:textId="77777777" w:rsidTr="005D0FA5"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AE441C2" w14:textId="77777777" w:rsidR="00C93B64" w:rsidRPr="005D0FA5" w:rsidRDefault="00000000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  <w:r w:rsidRPr="005D0FA5">
              <w:rPr>
                <w:sz w:val="24"/>
                <w:szCs w:val="24"/>
              </w:rPr>
              <w:t>22.</w:t>
            </w: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1BB7B3B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0735269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32D6706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FD64C10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</w:tr>
      <w:tr w:rsidR="00C93B64" w:rsidRPr="005D0FA5" w14:paraId="7B4922E7" w14:textId="77777777" w:rsidTr="005D0FA5">
        <w:tc>
          <w:tcPr>
            <w:tcW w:w="57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BC66E95" w14:textId="77777777" w:rsidR="00C93B64" w:rsidRPr="005D0FA5" w:rsidRDefault="00000000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  <w:r w:rsidRPr="005D0FA5">
              <w:rPr>
                <w:sz w:val="24"/>
                <w:szCs w:val="24"/>
              </w:rPr>
              <w:t>23.</w:t>
            </w: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768D241D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5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1FAF7282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3260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28C8B660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  <w:tc>
          <w:tcPr>
            <w:tcW w:w="2126" w:type="dxa"/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37094FDA" w14:textId="77777777" w:rsidR="00C93B64" w:rsidRPr="005D0FA5" w:rsidRDefault="00C93B64" w:rsidP="005D0FA5">
            <w:pPr>
              <w:widowControl w:val="0"/>
              <w:spacing w:line="240" w:lineRule="auto"/>
              <w:ind w:left="720" w:hanging="720"/>
              <w:jc w:val="center"/>
              <w:rPr>
                <w:sz w:val="24"/>
                <w:szCs w:val="24"/>
              </w:rPr>
            </w:pPr>
          </w:p>
        </w:tc>
      </w:tr>
    </w:tbl>
    <w:p w14:paraId="3FCCE769" w14:textId="77777777" w:rsidR="00C93B64" w:rsidRPr="005D0FA5" w:rsidRDefault="00C93B64"/>
    <w:sectPr w:rsidR="00C93B64" w:rsidRPr="005D0FA5">
      <w:footerReference w:type="default" r:id="rId6"/>
      <w:pgSz w:w="11909" w:h="16834"/>
      <w:pgMar w:top="1440" w:right="1440" w:bottom="1440" w:left="1440" w:header="720" w:footer="720" w:gutter="0"/>
      <w:pgNumType w:start="1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16F5B1A2" w14:textId="77777777" w:rsidR="00FE1E68" w:rsidRDefault="00FE1E68">
      <w:pPr>
        <w:spacing w:line="240" w:lineRule="auto"/>
      </w:pPr>
      <w:r>
        <w:separator/>
      </w:r>
    </w:p>
  </w:endnote>
  <w:endnote w:type="continuationSeparator" w:id="0">
    <w:p w14:paraId="6FEE1F87" w14:textId="77777777" w:rsidR="00FE1E68" w:rsidRDefault="00FE1E68"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4CCBC358-F0AA-4D8E-9FB7-DB2256AC87EB}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2" w:fontKey="{B2CB094B-06E6-4B49-91FD-173A1F6E4E4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FF9434" w14:textId="64BCFE54" w:rsidR="00C93B64" w:rsidRDefault="00000000">
    <w:pPr>
      <w:jc w:val="center"/>
      <w:rPr>
        <w:sz w:val="20"/>
        <w:szCs w:val="20"/>
      </w:rPr>
    </w:pPr>
    <w:r>
      <w:rPr>
        <w:sz w:val="20"/>
        <w:szCs w:val="20"/>
      </w:rPr>
      <w:t>Petice podle zák. č. 85/1990 Sb., o právu petičním.</w:t>
    </w:r>
    <w:r>
      <w:rPr>
        <w:sz w:val="20"/>
        <w:szCs w:val="20"/>
      </w:rPr>
      <w:br/>
      <w:t>Petiční výbor zastupuje Mgr. Adam Zemek,</w:t>
    </w:r>
    <w:r w:rsidR="00DE7A83">
      <w:rPr>
        <w:sz w:val="20"/>
        <w:szCs w:val="20"/>
      </w:rPr>
      <w:t xml:space="preserve"> </w:t>
    </w:r>
    <w:r w:rsidR="00DE7A83" w:rsidRPr="00DE7A83">
      <w:rPr>
        <w:sz w:val="20"/>
        <w:szCs w:val="20"/>
      </w:rPr>
      <w:t>Rolnická 662/9, 625 00 Brno</w:t>
    </w:r>
    <w:r>
      <w:rPr>
        <w:sz w:val="20"/>
        <w:szCs w:val="20"/>
      </w:rPr>
      <w:t>.</w:t>
    </w:r>
  </w:p>
  <w:p w14:paraId="52E58DE5" w14:textId="77777777" w:rsidR="00C93B64" w:rsidRDefault="00C93B64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44A56AD6" w14:textId="77777777" w:rsidR="00FE1E68" w:rsidRDefault="00FE1E68">
      <w:pPr>
        <w:spacing w:line="240" w:lineRule="auto"/>
      </w:pPr>
      <w:r>
        <w:separator/>
      </w:r>
    </w:p>
  </w:footnote>
  <w:footnote w:type="continuationSeparator" w:id="0">
    <w:p w14:paraId="4025628D" w14:textId="77777777" w:rsidR="00FE1E68" w:rsidRDefault="00FE1E68">
      <w:pPr>
        <w:spacing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93B64"/>
    <w:rsid w:val="00187681"/>
    <w:rsid w:val="001B4874"/>
    <w:rsid w:val="005D0FA5"/>
    <w:rsid w:val="005E16E5"/>
    <w:rsid w:val="006D03A7"/>
    <w:rsid w:val="00C93B64"/>
    <w:rsid w:val="00DE7A83"/>
    <w:rsid w:val="00EA298F"/>
    <w:rsid w:val="00FE1E6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F435363"/>
  <w15:docId w15:val="{047379FF-C664-4CC0-8C86-257A4CCDCE8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cs" w:eastAsia="cs-CZ" w:bidi="ar-SA"/>
      </w:rPr>
    </w:rPrDefault>
    <w:pPrDefault>
      <w:pPr>
        <w:spacing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paragraph" w:styleId="Nadpis1">
    <w:name w:val="heading 1"/>
    <w:basedOn w:val="Normln"/>
    <w:next w:val="Normln"/>
    <w:uiPriority w:val="9"/>
    <w:qFormat/>
    <w:pPr>
      <w:keepNext/>
      <w:keepLines/>
      <w:spacing w:before="400" w:after="120"/>
      <w:outlineLvl w:val="0"/>
    </w:pPr>
    <w:rPr>
      <w:sz w:val="40"/>
      <w:szCs w:val="40"/>
    </w:rPr>
  </w:style>
  <w:style w:type="paragraph" w:styleId="Nadpis2">
    <w:name w:val="heading 2"/>
    <w:basedOn w:val="Normln"/>
    <w:next w:val="Normln"/>
    <w:uiPriority w:val="9"/>
    <w:semiHidden/>
    <w:unhideWhenUsed/>
    <w:qFormat/>
    <w:pPr>
      <w:keepNext/>
      <w:keepLines/>
      <w:spacing w:before="360" w:after="120"/>
      <w:outlineLvl w:val="1"/>
    </w:pPr>
    <w:rPr>
      <w:sz w:val="32"/>
      <w:szCs w:val="32"/>
    </w:rPr>
  </w:style>
  <w:style w:type="paragraph" w:styleId="Nadpis3">
    <w:name w:val="heading 3"/>
    <w:basedOn w:val="Normln"/>
    <w:next w:val="Normln"/>
    <w:uiPriority w:val="9"/>
    <w:semiHidden/>
    <w:unhideWhenUsed/>
    <w:qFormat/>
    <w:pPr>
      <w:keepNext/>
      <w:keepLines/>
      <w:spacing w:before="320" w:after="80"/>
      <w:outlineLvl w:val="2"/>
    </w:pPr>
    <w:rPr>
      <w:color w:val="434343"/>
      <w:sz w:val="28"/>
      <w:szCs w:val="28"/>
    </w:rPr>
  </w:style>
  <w:style w:type="paragraph" w:styleId="Nadpis4">
    <w:name w:val="heading 4"/>
    <w:basedOn w:val="Normln"/>
    <w:next w:val="Normln"/>
    <w:uiPriority w:val="9"/>
    <w:semiHidden/>
    <w:unhideWhenUsed/>
    <w:qFormat/>
    <w:pPr>
      <w:keepNext/>
      <w:keepLines/>
      <w:spacing w:before="280" w:after="80"/>
      <w:outlineLvl w:val="3"/>
    </w:pPr>
    <w:rPr>
      <w:color w:val="666666"/>
      <w:sz w:val="24"/>
      <w:szCs w:val="24"/>
    </w:rPr>
  </w:style>
  <w:style w:type="paragraph" w:styleId="Nadpis5">
    <w:name w:val="heading 5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4"/>
    </w:pPr>
    <w:rPr>
      <w:color w:val="666666"/>
    </w:rPr>
  </w:style>
  <w:style w:type="paragraph" w:styleId="Nadpis6">
    <w:name w:val="heading 6"/>
    <w:basedOn w:val="Normln"/>
    <w:next w:val="Normln"/>
    <w:uiPriority w:val="9"/>
    <w:semiHidden/>
    <w:unhideWhenUsed/>
    <w:qFormat/>
    <w:pPr>
      <w:keepNext/>
      <w:keepLines/>
      <w:spacing w:before="240" w:after="80"/>
      <w:outlineLvl w:val="5"/>
    </w:pPr>
    <w:rPr>
      <w:i/>
      <w:iCs/>
      <w:color w:val="666666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Nzev">
    <w:name w:val="Title"/>
    <w:basedOn w:val="Normln"/>
    <w:next w:val="Normln"/>
    <w:uiPriority w:val="10"/>
    <w:qFormat/>
    <w:pPr>
      <w:keepNext/>
      <w:keepLines/>
      <w:spacing w:after="60"/>
    </w:pPr>
    <w:rPr>
      <w:sz w:val="52"/>
      <w:szCs w:val="52"/>
    </w:rPr>
  </w:style>
  <w:style w:type="paragraph" w:styleId="Podnadpis">
    <w:name w:val="Subtitle"/>
    <w:basedOn w:val="Normln"/>
    <w:next w:val="Normln"/>
    <w:uiPriority w:val="11"/>
    <w:qFormat/>
    <w:pPr>
      <w:keepNext/>
      <w:keepLines/>
      <w:spacing w:after="320"/>
    </w:pPr>
    <w:rPr>
      <w:color w:val="666666"/>
      <w:sz w:val="30"/>
      <w:szCs w:val="30"/>
    </w:rPr>
  </w:style>
  <w:style w:type="table" w:customStyle="1" w:styleId="a">
    <w:basedOn w:val="TableNormal"/>
    <w:tblPr>
      <w:tblStyleRowBandSize w:val="1"/>
      <w:tblStyleColBandSize w:val="1"/>
    </w:tblPr>
  </w:style>
  <w:style w:type="paragraph" w:styleId="Zhlav">
    <w:name w:val="header"/>
    <w:basedOn w:val="Normln"/>
    <w:link w:val="ZhlavChar"/>
    <w:uiPriority w:val="99"/>
    <w:unhideWhenUsed/>
    <w:rsid w:val="005D0FA5"/>
    <w:pPr>
      <w:tabs>
        <w:tab w:val="center" w:pos="4536"/>
        <w:tab w:val="right" w:pos="9072"/>
      </w:tabs>
      <w:spacing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5D0FA5"/>
  </w:style>
  <w:style w:type="paragraph" w:styleId="Zpat">
    <w:name w:val="footer"/>
    <w:basedOn w:val="Normln"/>
    <w:link w:val="ZpatChar"/>
    <w:uiPriority w:val="99"/>
    <w:unhideWhenUsed/>
    <w:rsid w:val="005D0FA5"/>
    <w:pPr>
      <w:tabs>
        <w:tab w:val="center" w:pos="4536"/>
        <w:tab w:val="right" w:pos="9072"/>
      </w:tabs>
      <w:spacing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5D0FA5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oter" Target="footer1.xml"/><Relationship Id="rId5" Type="http://schemas.openxmlformats.org/officeDocument/2006/relationships/endnotes" Target="endnotes.xml"/><Relationship Id="rId4" Type="http://schemas.openxmlformats.org/officeDocument/2006/relationships/footnotes" Target="footnotes.xml"/></Relationships>
</file>

<file path=word/_rels/fontTable.xml.rels><?xml version="1.0" encoding="UTF-8" standalone="yes"?>
<Relationships xmlns="http://schemas.openxmlformats.org/package/2006/relationships"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8</TotalTime>
  <Pages>2</Pages>
  <Words>417</Words>
  <Characters>2463</Characters>
  <Application>Microsoft Office Word</Application>
  <DocSecurity>0</DocSecurity>
  <Lines>20</Lines>
  <Paragraphs>5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2875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David Pokorný</dc:creator>
  <cp:lastModifiedBy>David Pokorný</cp:lastModifiedBy>
  <cp:revision>4</cp:revision>
  <dcterms:created xsi:type="dcterms:W3CDTF">2026-02-23T17:47:00Z</dcterms:created>
  <dcterms:modified xsi:type="dcterms:W3CDTF">2026-02-23T17:58:00Z</dcterms:modified>
</cp:coreProperties>
</file>